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C6" w:rsidRPr="004434A7" w:rsidRDefault="00A559C6" w:rsidP="00A559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4A7">
        <w:rPr>
          <w:rFonts w:ascii="Times New Roman" w:hAnsi="Times New Roman" w:cs="Times New Roman"/>
          <w:b/>
          <w:sz w:val="24"/>
          <w:szCs w:val="24"/>
        </w:rPr>
        <w:t>13 мая 2022г., Москва</w:t>
      </w:r>
    </w:p>
    <w:p w:rsidR="00A559C6" w:rsidRPr="004434A7" w:rsidRDefault="00A559C6" w:rsidP="00A55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4A7">
        <w:rPr>
          <w:rFonts w:ascii="Times New Roman" w:hAnsi="Times New Roman" w:cs="Times New Roman"/>
          <w:sz w:val="24"/>
          <w:szCs w:val="24"/>
        </w:rPr>
        <w:t>С 10:00 до 16:00</w:t>
      </w:r>
    </w:p>
    <w:p w:rsidR="00A559C6" w:rsidRPr="004434A7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A7">
        <w:rPr>
          <w:rFonts w:ascii="Times New Roman" w:hAnsi="Times New Roman" w:cs="Times New Roman"/>
          <w:b/>
          <w:sz w:val="24"/>
          <w:szCs w:val="24"/>
          <w:u w:val="single"/>
        </w:rPr>
        <w:t>"Особенности работы адвоката по основным категориям семейных дел"</w:t>
      </w:r>
    </w:p>
    <w:p w:rsidR="00A559C6" w:rsidRPr="004434A7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A7">
        <w:rPr>
          <w:rFonts w:ascii="Times New Roman" w:hAnsi="Times New Roman" w:cs="Times New Roman"/>
          <w:sz w:val="24"/>
          <w:szCs w:val="24"/>
        </w:rPr>
        <w:t xml:space="preserve">(Видеоконференция состоится на платформе </w:t>
      </w:r>
      <w:r w:rsidRPr="004434A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434A7">
        <w:rPr>
          <w:rFonts w:ascii="Times New Roman" w:hAnsi="Times New Roman" w:cs="Times New Roman"/>
          <w:b/>
          <w:sz w:val="24"/>
          <w:szCs w:val="24"/>
        </w:rPr>
        <w:t>)</w:t>
      </w:r>
    </w:p>
    <w:p w:rsidR="00A559C6" w:rsidRPr="004434A7" w:rsidRDefault="00A559C6" w:rsidP="00A559C6">
      <w:pPr>
        <w:pStyle w:val="a4"/>
        <w:rPr>
          <w:i/>
        </w:rPr>
      </w:pPr>
      <w:r w:rsidRPr="004434A7">
        <w:rPr>
          <w:b/>
        </w:rPr>
        <w:t xml:space="preserve">Ведущий </w:t>
      </w:r>
      <w:r w:rsidRPr="004434A7">
        <w:rPr>
          <w:i/>
        </w:rPr>
        <w:t xml:space="preserve">— </w:t>
      </w:r>
      <w:proofErr w:type="spellStart"/>
      <w:r w:rsidRPr="004434A7">
        <w:rPr>
          <w:i/>
        </w:rPr>
        <w:t>к.ю.н</w:t>
      </w:r>
      <w:proofErr w:type="spellEnd"/>
      <w:r w:rsidRPr="004434A7">
        <w:rPr>
          <w:i/>
        </w:rPr>
        <w:t xml:space="preserve">. Макаров Сергей Юрьевич – советник ФПА РФ, адвокат АП МО, медиатор, доцент кафедры нотариата Университета им. О.Е. </w:t>
      </w:r>
      <w:proofErr w:type="spellStart"/>
      <w:r w:rsidRPr="004434A7">
        <w:rPr>
          <w:i/>
        </w:rPr>
        <w:t>Кутафина</w:t>
      </w:r>
      <w:proofErr w:type="spellEnd"/>
      <w:r w:rsidRPr="004434A7">
        <w:rPr>
          <w:i/>
        </w:rPr>
        <w:t xml:space="preserve"> (МГЮА)</w:t>
      </w:r>
    </w:p>
    <w:p w:rsidR="00A559C6" w:rsidRPr="004434A7" w:rsidRDefault="00A559C6" w:rsidP="00A559C6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4A7">
        <w:rPr>
          <w:rFonts w:ascii="Times New Roman" w:hAnsi="Times New Roman" w:cs="Times New Roman"/>
          <w:b/>
          <w:bCs/>
          <w:sz w:val="24"/>
          <w:szCs w:val="24"/>
        </w:rPr>
        <w:t>Программа семинара</w:t>
      </w:r>
    </w:p>
    <w:p w:rsidR="00A559C6" w:rsidRPr="004434A7" w:rsidRDefault="00A559C6" w:rsidP="00A559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A7">
        <w:rPr>
          <w:rFonts w:ascii="Times New Roman" w:hAnsi="Times New Roman" w:cs="Times New Roman"/>
          <w:sz w:val="24"/>
          <w:szCs w:val="24"/>
        </w:rPr>
        <w:t>Оказание адвокатом помощи по делам о прекращении брака.</w:t>
      </w:r>
    </w:p>
    <w:p w:rsidR="00A559C6" w:rsidRPr="004434A7" w:rsidRDefault="00A559C6" w:rsidP="00A559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A7">
        <w:rPr>
          <w:rFonts w:ascii="Times New Roman" w:hAnsi="Times New Roman" w:cs="Times New Roman"/>
          <w:sz w:val="24"/>
          <w:szCs w:val="24"/>
        </w:rPr>
        <w:t>Оказание адвокатом помощи по делам о разделе совместно нажитого имущества.</w:t>
      </w:r>
    </w:p>
    <w:p w:rsidR="00A559C6" w:rsidRPr="004434A7" w:rsidRDefault="00A559C6" w:rsidP="00A559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A7">
        <w:rPr>
          <w:rFonts w:ascii="Times New Roman" w:hAnsi="Times New Roman" w:cs="Times New Roman"/>
          <w:sz w:val="24"/>
          <w:szCs w:val="24"/>
        </w:rPr>
        <w:t>Оказание адвокатом помощи по спорам о детях.</w:t>
      </w:r>
    </w:p>
    <w:p w:rsidR="00A559C6" w:rsidRPr="004434A7" w:rsidRDefault="00A559C6" w:rsidP="00A559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A7">
        <w:rPr>
          <w:rFonts w:ascii="Times New Roman" w:hAnsi="Times New Roman" w:cs="Times New Roman"/>
          <w:sz w:val="24"/>
          <w:szCs w:val="24"/>
        </w:rPr>
        <w:t>Оказание адвокатом помощи по спорам о взыскании и уплате алиментов.</w:t>
      </w:r>
    </w:p>
    <w:p w:rsidR="00A559C6" w:rsidRPr="004434A7" w:rsidRDefault="00A559C6" w:rsidP="00A559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A7">
        <w:rPr>
          <w:rFonts w:ascii="Times New Roman" w:hAnsi="Times New Roman" w:cs="Times New Roman"/>
          <w:sz w:val="24"/>
          <w:szCs w:val="24"/>
        </w:rPr>
        <w:t>Оказание адвокатом помощи по установлению родства.</w:t>
      </w:r>
    </w:p>
    <w:p w:rsidR="00A559C6" w:rsidRDefault="00A559C6" w:rsidP="00A559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9C6" w:rsidRDefault="00A559C6" w:rsidP="00A559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C6" w:rsidRPr="004434A7" w:rsidRDefault="00A559C6" w:rsidP="00A55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4A7">
        <w:rPr>
          <w:rFonts w:ascii="Times New Roman" w:hAnsi="Times New Roman" w:cs="Times New Roman"/>
          <w:b/>
          <w:sz w:val="24"/>
          <w:szCs w:val="24"/>
        </w:rPr>
        <w:t>17 мая 2022г., Москва</w:t>
      </w:r>
    </w:p>
    <w:p w:rsidR="00A559C6" w:rsidRPr="004434A7" w:rsidRDefault="00A559C6" w:rsidP="00A55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4A7">
        <w:rPr>
          <w:rFonts w:ascii="Times New Roman" w:hAnsi="Times New Roman" w:cs="Times New Roman"/>
          <w:sz w:val="24"/>
          <w:szCs w:val="24"/>
        </w:rPr>
        <w:t>С 10:00 до 16:00</w:t>
      </w:r>
    </w:p>
    <w:p w:rsidR="00A559C6" w:rsidRPr="004434A7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A7">
        <w:rPr>
          <w:rFonts w:ascii="Times New Roman" w:hAnsi="Times New Roman" w:cs="Times New Roman"/>
          <w:b/>
          <w:sz w:val="24"/>
          <w:szCs w:val="24"/>
          <w:u w:val="single"/>
        </w:rPr>
        <w:t>"Споры о воспитании детей: актуальные вопросы судебной практики"</w:t>
      </w:r>
      <w:r w:rsidRPr="00443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59C6" w:rsidRPr="004434A7" w:rsidRDefault="00A559C6" w:rsidP="00A55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4A7">
        <w:rPr>
          <w:rFonts w:ascii="Times New Roman" w:hAnsi="Times New Roman" w:cs="Times New Roman"/>
          <w:sz w:val="24"/>
          <w:szCs w:val="24"/>
        </w:rPr>
        <w:t xml:space="preserve">(Видеоконференция на платформе </w:t>
      </w:r>
      <w:r w:rsidRPr="004434A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434A7">
        <w:rPr>
          <w:rFonts w:ascii="Times New Roman" w:hAnsi="Times New Roman" w:cs="Times New Roman"/>
          <w:sz w:val="24"/>
          <w:szCs w:val="24"/>
        </w:rPr>
        <w:t>)</w:t>
      </w:r>
    </w:p>
    <w:p w:rsidR="00A559C6" w:rsidRPr="004434A7" w:rsidRDefault="00A559C6" w:rsidP="00A559C6">
      <w:pPr>
        <w:jc w:val="both"/>
        <w:rPr>
          <w:rFonts w:ascii="Times New Roman" w:hAnsi="Times New Roman" w:cs="Times New Roman"/>
          <w:sz w:val="24"/>
          <w:szCs w:val="24"/>
        </w:rPr>
      </w:pPr>
      <w:r w:rsidRPr="004434A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4434A7">
        <w:rPr>
          <w:rFonts w:ascii="Times New Roman" w:hAnsi="Times New Roman" w:cs="Times New Roman"/>
          <w:i/>
          <w:sz w:val="24"/>
          <w:szCs w:val="24"/>
        </w:rPr>
        <w:t>к.ю.н</w:t>
      </w:r>
      <w:proofErr w:type="spellEnd"/>
      <w:r w:rsidRPr="004434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434A7">
        <w:rPr>
          <w:rFonts w:ascii="Times New Roman" w:hAnsi="Times New Roman" w:cs="Times New Roman"/>
          <w:i/>
          <w:sz w:val="24"/>
          <w:szCs w:val="24"/>
        </w:rPr>
        <w:t>Дергунова</w:t>
      </w:r>
      <w:proofErr w:type="spellEnd"/>
      <w:r w:rsidRPr="004434A7">
        <w:rPr>
          <w:rFonts w:ascii="Times New Roman" w:hAnsi="Times New Roman" w:cs="Times New Roman"/>
          <w:i/>
          <w:sz w:val="24"/>
          <w:szCs w:val="24"/>
        </w:rPr>
        <w:t xml:space="preserve"> Виктория Андреевна – адвокат АП г. Москвы, партнёр и руководитель практики </w:t>
      </w:r>
      <w:proofErr w:type="gramStart"/>
      <w:r w:rsidRPr="004434A7">
        <w:rPr>
          <w:rFonts w:ascii="Times New Roman" w:hAnsi="Times New Roman" w:cs="Times New Roman"/>
          <w:i/>
          <w:sz w:val="24"/>
          <w:szCs w:val="24"/>
        </w:rPr>
        <w:t>семейного</w:t>
      </w:r>
      <w:proofErr w:type="gramEnd"/>
      <w:r w:rsidRPr="004434A7">
        <w:rPr>
          <w:rFonts w:ascii="Times New Roman" w:hAnsi="Times New Roman" w:cs="Times New Roman"/>
          <w:i/>
          <w:sz w:val="24"/>
          <w:szCs w:val="24"/>
        </w:rPr>
        <w:t xml:space="preserve"> права </w:t>
      </w:r>
      <w:r w:rsidRPr="004434A7">
        <w:rPr>
          <w:rFonts w:ascii="Times New Roman" w:hAnsi="Times New Roman" w:cs="Times New Roman"/>
          <w:i/>
          <w:sz w:val="24"/>
          <w:szCs w:val="24"/>
          <w:lang w:val="en-US"/>
        </w:rPr>
        <w:t>BGP</w:t>
      </w:r>
      <w:r w:rsidRPr="00443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34A7">
        <w:rPr>
          <w:rFonts w:ascii="Times New Roman" w:hAnsi="Times New Roman" w:cs="Times New Roman"/>
          <w:i/>
          <w:sz w:val="24"/>
          <w:szCs w:val="24"/>
          <w:lang w:val="en-US"/>
        </w:rPr>
        <w:t>Litigation</w:t>
      </w:r>
      <w:r w:rsidRPr="004434A7">
        <w:rPr>
          <w:rFonts w:ascii="Times New Roman" w:hAnsi="Times New Roman" w:cs="Times New Roman"/>
          <w:i/>
          <w:sz w:val="24"/>
          <w:szCs w:val="24"/>
        </w:rPr>
        <w:t>, автор законопроекта «Адвокаты для детей» и других законопроектов в области семейного права, один из которых уже стал федеральным законом.</w:t>
      </w:r>
      <w:r w:rsidRPr="00443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C6" w:rsidRPr="004434A7" w:rsidRDefault="00A559C6" w:rsidP="00A55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4A7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интересы детей: содержание и способы защиты 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родителей и детей: проблемы достижения справедливого баланса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воспитании детей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аспекты рассмотрения споров о детях 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Обеспечительные меры в спорах о детях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органов опеки и попечительства в спорах о детях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и значимые обстоятельства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источники сбора доказательств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6 Декларации прав ребёнка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родительских прав 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Конвенционные споры о детях</w:t>
      </w:r>
    </w:p>
    <w:p w:rsidR="00A559C6" w:rsidRPr="0044225E" w:rsidRDefault="00A559C6" w:rsidP="00A559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 о воспитании детей</w:t>
      </w:r>
    </w:p>
    <w:p w:rsidR="00A559C6" w:rsidRDefault="00A559C6" w:rsidP="00A559C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9C6" w:rsidRPr="00B01A9E" w:rsidRDefault="00A559C6" w:rsidP="00A55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9E">
        <w:rPr>
          <w:rFonts w:ascii="Times New Roman" w:hAnsi="Times New Roman" w:cs="Times New Roman"/>
          <w:b/>
          <w:sz w:val="24"/>
          <w:szCs w:val="24"/>
        </w:rPr>
        <w:lastRenderedPageBreak/>
        <w:t>19 мая 2022г., Москва</w:t>
      </w:r>
    </w:p>
    <w:p w:rsidR="00A559C6" w:rsidRPr="0044225E" w:rsidRDefault="00A559C6" w:rsidP="00A55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25E">
        <w:rPr>
          <w:rFonts w:ascii="Times New Roman" w:hAnsi="Times New Roman" w:cs="Times New Roman"/>
          <w:sz w:val="24"/>
          <w:szCs w:val="24"/>
        </w:rPr>
        <w:t>С 10:00 до 16:00</w:t>
      </w:r>
    </w:p>
    <w:p w:rsidR="00A559C6" w:rsidRPr="00B01A9E" w:rsidRDefault="00A559C6" w:rsidP="00A559C6">
      <w:pPr>
        <w:pStyle w:val="1"/>
        <w:spacing w:line="276" w:lineRule="auto"/>
        <w:ind w:left="0"/>
        <w:jc w:val="center"/>
        <w:rPr>
          <w:b/>
          <w:bCs/>
          <w:u w:val="single"/>
        </w:rPr>
      </w:pPr>
      <w:r w:rsidRPr="00B01A9E">
        <w:rPr>
          <w:b/>
          <w:bCs/>
          <w:u w:val="single"/>
        </w:rPr>
        <w:t xml:space="preserve"> «</w:t>
      </w:r>
      <w:r w:rsidRPr="00B01A9E">
        <w:rPr>
          <w:b/>
          <w:u w:val="single"/>
        </w:rPr>
        <w:t>Переговорные навыки адвоката</w:t>
      </w:r>
      <w:r w:rsidRPr="00B01A9E">
        <w:rPr>
          <w:b/>
          <w:bCs/>
          <w:u w:val="single"/>
        </w:rPr>
        <w:t>»</w:t>
      </w:r>
    </w:p>
    <w:p w:rsidR="00A559C6" w:rsidRPr="00B01A9E" w:rsidRDefault="00A559C6" w:rsidP="00A55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1A9E">
        <w:rPr>
          <w:rFonts w:ascii="Times New Roman" w:hAnsi="Times New Roman" w:cs="Times New Roman"/>
          <w:sz w:val="24"/>
          <w:szCs w:val="24"/>
        </w:rPr>
        <w:t xml:space="preserve">Видеоконференция состоится на платформе </w:t>
      </w:r>
      <w:r w:rsidRPr="00B01A9E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A9E">
        <w:rPr>
          <w:rFonts w:ascii="Times New Roman" w:hAnsi="Times New Roman" w:cs="Times New Roman"/>
          <w:b/>
          <w:i/>
          <w:sz w:val="24"/>
          <w:szCs w:val="24"/>
        </w:rPr>
        <w:t>Переговоры</w:t>
      </w:r>
      <w:r w:rsidRPr="00B01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A9E">
        <w:rPr>
          <w:rFonts w:ascii="Times New Roman" w:hAnsi="Times New Roman" w:cs="Times New Roman"/>
          <w:b/>
          <w:i/>
          <w:sz w:val="24"/>
          <w:szCs w:val="24"/>
        </w:rPr>
        <w:t xml:space="preserve">– обязательная составляющая профессиональной деятельности адвоката. На </w:t>
      </w:r>
      <w:proofErr w:type="spellStart"/>
      <w:r w:rsidRPr="00B01A9E">
        <w:rPr>
          <w:rFonts w:ascii="Times New Roman" w:hAnsi="Times New Roman" w:cs="Times New Roman"/>
          <w:b/>
          <w:i/>
          <w:sz w:val="24"/>
          <w:szCs w:val="24"/>
        </w:rPr>
        <w:t>вебинаре</w:t>
      </w:r>
      <w:proofErr w:type="spellEnd"/>
      <w:r w:rsidRPr="00B01A9E">
        <w:rPr>
          <w:rFonts w:ascii="Times New Roman" w:hAnsi="Times New Roman" w:cs="Times New Roman"/>
          <w:b/>
          <w:i/>
          <w:sz w:val="24"/>
          <w:szCs w:val="24"/>
        </w:rPr>
        <w:t xml:space="preserve"> адвокаты узнают основные положения о переговорах и рекомендации о том, как организовать и провести переговоры, устанавливать доверительные отношения с собеседником, управлять эмоциями и распознавать манипуляции в переговорах.</w:t>
      </w:r>
    </w:p>
    <w:p w:rsidR="00A559C6" w:rsidRDefault="00A559C6" w:rsidP="00A559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59C6" w:rsidRPr="00B01A9E" w:rsidRDefault="00A559C6" w:rsidP="00A559C6">
      <w:pPr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Ведущие </w:t>
      </w:r>
      <w:r w:rsidRPr="004434A7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B01A9E"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 w:rsidRPr="00B01A9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01A9E">
        <w:rPr>
          <w:rFonts w:ascii="Times New Roman" w:hAnsi="Times New Roman" w:cs="Times New Roman"/>
          <w:i/>
          <w:sz w:val="24"/>
          <w:szCs w:val="24"/>
        </w:rPr>
        <w:t>Скабелина</w:t>
      </w:r>
      <w:proofErr w:type="spellEnd"/>
      <w:r w:rsidRPr="00B01A9E">
        <w:rPr>
          <w:rFonts w:ascii="Times New Roman" w:hAnsi="Times New Roman" w:cs="Times New Roman"/>
          <w:i/>
          <w:sz w:val="24"/>
          <w:szCs w:val="24"/>
        </w:rPr>
        <w:t xml:space="preserve"> Лариса Александровна –</w:t>
      </w:r>
      <w:r w:rsidRPr="00B01A9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B01A9E">
          <w:rPr>
            <w:rStyle w:val="a3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 xml:space="preserve">доцент кафедры адвокатуры Университета им. О.Е. </w:t>
        </w:r>
        <w:proofErr w:type="spellStart"/>
        <w:r w:rsidRPr="00B01A9E">
          <w:rPr>
            <w:rStyle w:val="a3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Кутафина</w:t>
        </w:r>
        <w:proofErr w:type="spellEnd"/>
        <w:r w:rsidRPr="00B01A9E">
          <w:rPr>
            <w:rStyle w:val="a3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 xml:space="preserve"> (МГЮА)</w:t>
        </w:r>
      </w:hyperlink>
      <w:r w:rsidRPr="00B01A9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;</w:t>
      </w:r>
    </w:p>
    <w:p w:rsidR="00A559C6" w:rsidRPr="00B01A9E" w:rsidRDefault="00A559C6" w:rsidP="00A559C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1A9E">
        <w:rPr>
          <w:rFonts w:ascii="Times New Roman" w:hAnsi="Times New Roman" w:cs="Times New Roman"/>
          <w:i/>
          <w:sz w:val="24"/>
          <w:szCs w:val="24"/>
        </w:rPr>
        <w:t>к.ю.н</w:t>
      </w:r>
      <w:proofErr w:type="spellEnd"/>
      <w:r w:rsidRPr="00B01A9E">
        <w:rPr>
          <w:rFonts w:ascii="Times New Roman" w:hAnsi="Times New Roman" w:cs="Times New Roman"/>
          <w:i/>
          <w:sz w:val="24"/>
          <w:szCs w:val="24"/>
        </w:rPr>
        <w:t xml:space="preserve">. Макаров Сергей Юрьевич – советник ФПА РФ, адвокат АП МО, медиатор, доцент кафедры нотариата Университета им. О.Е. </w:t>
      </w:r>
      <w:proofErr w:type="spellStart"/>
      <w:r w:rsidRPr="00B01A9E">
        <w:rPr>
          <w:rFonts w:ascii="Times New Roman" w:hAnsi="Times New Roman" w:cs="Times New Roman"/>
          <w:i/>
          <w:sz w:val="24"/>
          <w:szCs w:val="24"/>
        </w:rPr>
        <w:t>Кутафина</w:t>
      </w:r>
      <w:proofErr w:type="spellEnd"/>
      <w:r w:rsidRPr="00B01A9E">
        <w:rPr>
          <w:rFonts w:ascii="Times New Roman" w:hAnsi="Times New Roman" w:cs="Times New Roman"/>
          <w:i/>
          <w:sz w:val="24"/>
          <w:szCs w:val="24"/>
        </w:rPr>
        <w:t xml:space="preserve"> (МГЮА)</w:t>
      </w:r>
    </w:p>
    <w:p w:rsidR="00A559C6" w:rsidRPr="00B01A9E" w:rsidRDefault="00A559C6" w:rsidP="00A55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9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B01A9E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281"/>
      </w:tblGrid>
      <w:tr w:rsidR="00A559C6" w:rsidRPr="00B01A9E" w:rsidTr="00260B34">
        <w:trPr>
          <w:trHeight w:val="3799"/>
        </w:trPr>
        <w:tc>
          <w:tcPr>
            <w:tcW w:w="10314" w:type="dxa"/>
            <w:hideMark/>
          </w:tcPr>
          <w:p w:rsidR="00A559C6" w:rsidRPr="00B01A9E" w:rsidRDefault="00A559C6" w:rsidP="00260B34">
            <w:pPr>
              <w:pStyle w:val="1"/>
              <w:numPr>
                <w:ilvl w:val="0"/>
                <w:numId w:val="3"/>
              </w:numPr>
              <w:ind w:left="714" w:hanging="357"/>
              <w:jc w:val="both"/>
            </w:pPr>
            <w:r w:rsidRPr="00B01A9E">
              <w:t>Психологическая подготовка к переговорам, или как распознать цели и мотивы оппонента.</w:t>
            </w:r>
          </w:p>
          <w:p w:rsidR="00A559C6" w:rsidRPr="00B01A9E" w:rsidRDefault="00A559C6" w:rsidP="00260B34">
            <w:pPr>
              <w:pStyle w:val="1"/>
              <w:numPr>
                <w:ilvl w:val="0"/>
                <w:numId w:val="3"/>
              </w:numPr>
              <w:ind w:left="714" w:hanging="357"/>
              <w:jc w:val="both"/>
            </w:pPr>
            <w:r w:rsidRPr="00B01A9E">
              <w:t>Психологические особенности участия адвоката в переговорах.</w:t>
            </w:r>
          </w:p>
          <w:p w:rsidR="00A559C6" w:rsidRPr="00B01A9E" w:rsidRDefault="00A559C6" w:rsidP="00260B34">
            <w:pPr>
              <w:pStyle w:val="1"/>
              <w:numPr>
                <w:ilvl w:val="0"/>
                <w:numId w:val="3"/>
              </w:numPr>
              <w:ind w:left="714" w:hanging="357"/>
              <w:jc w:val="both"/>
            </w:pPr>
            <w:r w:rsidRPr="00B01A9E">
              <w:t>Манипуляции в переговорах или как управлять процессом.</w:t>
            </w:r>
          </w:p>
          <w:p w:rsidR="00A559C6" w:rsidRPr="00B01A9E" w:rsidRDefault="00A559C6" w:rsidP="00260B34">
            <w:pPr>
              <w:pStyle w:val="1"/>
              <w:numPr>
                <w:ilvl w:val="0"/>
                <w:numId w:val="3"/>
              </w:numPr>
              <w:ind w:left="714" w:hanging="357"/>
              <w:jc w:val="both"/>
            </w:pPr>
            <w:r w:rsidRPr="00B01A9E">
              <w:t>Понятие и виды переговоров. Этические особенности ведения переговоров адвокатами.</w:t>
            </w:r>
          </w:p>
          <w:p w:rsidR="00A559C6" w:rsidRPr="00B01A9E" w:rsidRDefault="00A559C6" w:rsidP="00260B34">
            <w:pPr>
              <w:pStyle w:val="1"/>
              <w:numPr>
                <w:ilvl w:val="0"/>
                <w:numId w:val="3"/>
              </w:numPr>
              <w:ind w:left="714" w:hanging="357"/>
              <w:jc w:val="both"/>
            </w:pPr>
            <w:r w:rsidRPr="00B01A9E">
              <w:t>Стадии подготовки и проведения переговоров адвокатом.</w:t>
            </w:r>
          </w:p>
          <w:p w:rsidR="00A559C6" w:rsidRPr="00B01A9E" w:rsidRDefault="00A559C6" w:rsidP="00260B34">
            <w:pPr>
              <w:pStyle w:val="1"/>
              <w:numPr>
                <w:ilvl w:val="0"/>
                <w:numId w:val="3"/>
              </w:numPr>
              <w:ind w:left="714" w:hanging="357"/>
              <w:jc w:val="both"/>
            </w:pPr>
            <w:r w:rsidRPr="00B01A9E">
              <w:t>Выработка позиции на переговорах. Формула «3М».</w:t>
            </w:r>
          </w:p>
          <w:p w:rsidR="00A559C6" w:rsidRPr="00B01A9E" w:rsidRDefault="00A559C6" w:rsidP="00260B34">
            <w:pPr>
              <w:pStyle w:val="1"/>
              <w:numPr>
                <w:ilvl w:val="0"/>
                <w:numId w:val="3"/>
              </w:numPr>
              <w:ind w:left="714" w:hanging="357"/>
              <w:jc w:val="both"/>
              <w:rPr>
                <w:u w:val="single"/>
              </w:rPr>
            </w:pPr>
            <w:r w:rsidRPr="00B01A9E">
              <w:t>Особенности коммуникации адвоката с доверителем, его оппонентом и представителями оп</w:t>
            </w:r>
            <w:r>
              <w:t>понента. «Квадрат коммуникаций».</w:t>
            </w:r>
          </w:p>
        </w:tc>
      </w:tr>
    </w:tbl>
    <w:p w:rsidR="00A559C6" w:rsidRPr="00B01A9E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9E">
        <w:rPr>
          <w:rFonts w:ascii="Times New Roman" w:hAnsi="Times New Roman" w:cs="Times New Roman"/>
          <w:b/>
          <w:sz w:val="24"/>
          <w:szCs w:val="24"/>
        </w:rPr>
        <w:t>25 мая 2022г., Москва</w:t>
      </w:r>
    </w:p>
    <w:p w:rsidR="00A559C6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9C6" w:rsidRPr="00B01A9E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С 10:00 до 12:00</w:t>
      </w:r>
    </w:p>
    <w:p w:rsidR="00A559C6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C6" w:rsidRPr="0044225E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25E">
        <w:rPr>
          <w:rFonts w:ascii="Times New Roman" w:hAnsi="Times New Roman" w:cs="Times New Roman"/>
          <w:b/>
          <w:sz w:val="24"/>
          <w:szCs w:val="24"/>
        </w:rPr>
        <w:t>"</w:t>
      </w:r>
      <w:r w:rsidRPr="00442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25E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Информатизация судебно-экспертной деятельности при исследовании обстоятельств ДТП</w:t>
      </w:r>
      <w:r w:rsidRPr="0044225E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A559C6" w:rsidRPr="00B01A9E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A9E">
        <w:rPr>
          <w:rFonts w:ascii="Times New Roman" w:hAnsi="Times New Roman" w:cs="Times New Roman"/>
          <w:sz w:val="24"/>
          <w:szCs w:val="24"/>
        </w:rPr>
        <w:t xml:space="preserve">(Видеоконференция состоится на платформе </w:t>
      </w:r>
      <w:r w:rsidRPr="00B01A9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01A9E">
        <w:rPr>
          <w:rFonts w:ascii="Times New Roman" w:hAnsi="Times New Roman" w:cs="Times New Roman"/>
          <w:sz w:val="24"/>
          <w:szCs w:val="24"/>
        </w:rPr>
        <w:t>)</w:t>
      </w:r>
    </w:p>
    <w:p w:rsidR="00A559C6" w:rsidRDefault="00A559C6" w:rsidP="00A559C6">
      <w:pPr>
        <w:pStyle w:val="a4"/>
        <w:spacing w:before="0" w:beforeAutospacing="0" w:after="0" w:afterAutospacing="0"/>
        <w:rPr>
          <w:b/>
        </w:rPr>
      </w:pPr>
    </w:p>
    <w:p w:rsidR="00A559C6" w:rsidRPr="00B01A9E" w:rsidRDefault="00A559C6" w:rsidP="00A559C6">
      <w:pPr>
        <w:pStyle w:val="a4"/>
        <w:spacing w:before="0" w:beforeAutospacing="0" w:after="0" w:afterAutospacing="0"/>
        <w:rPr>
          <w:bCs/>
          <w:i/>
          <w:iCs/>
        </w:rPr>
      </w:pPr>
      <w:r w:rsidRPr="00B01A9E">
        <w:rPr>
          <w:b/>
        </w:rPr>
        <w:t xml:space="preserve">Ведущий </w:t>
      </w:r>
      <w:r w:rsidRPr="00B01A9E">
        <w:rPr>
          <w:i/>
        </w:rPr>
        <w:t xml:space="preserve">— </w:t>
      </w:r>
      <w:r w:rsidRPr="00B01A9E">
        <w:rPr>
          <w:bCs/>
          <w:i/>
          <w:iCs/>
        </w:rPr>
        <w:t>Бочаров Тимофей Алексеевич, ведущий государственный судебный эксперт отдела автотехнических экспертиз ФБУ Северо-Западного регионального центра судебной экспертизы Минюста России, стаж экспертной работы с 1997 г.</w:t>
      </w:r>
    </w:p>
    <w:p w:rsidR="00A559C6" w:rsidRDefault="00A559C6" w:rsidP="00A559C6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9C6" w:rsidRPr="00B01A9E" w:rsidRDefault="00A559C6" w:rsidP="00A559C6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A9E">
        <w:rPr>
          <w:rFonts w:ascii="Times New Roman" w:hAnsi="Times New Roman" w:cs="Times New Roman"/>
          <w:b/>
          <w:bCs/>
          <w:sz w:val="24"/>
          <w:szCs w:val="24"/>
        </w:rPr>
        <w:t>Программа семинара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1.</w:t>
      </w:r>
      <w:r w:rsidRPr="00B01A9E">
        <w:rPr>
          <w:rFonts w:ascii="Times New Roman" w:hAnsi="Times New Roman" w:cs="Times New Roman"/>
          <w:sz w:val="24"/>
          <w:szCs w:val="24"/>
        </w:rPr>
        <w:tab/>
        <w:t>Аналитический обзор исследований, связанных с программным обеспечением для анализа и моделирования ДТП;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1.1.</w:t>
      </w:r>
      <w:r w:rsidRPr="00B01A9E">
        <w:rPr>
          <w:rFonts w:ascii="Times New Roman" w:hAnsi="Times New Roman" w:cs="Times New Roman"/>
          <w:sz w:val="24"/>
          <w:szCs w:val="24"/>
        </w:rPr>
        <w:tab/>
        <w:t>Анализ движения и столкновения ТС;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1.2.</w:t>
      </w:r>
      <w:r w:rsidRPr="00B01A9E">
        <w:rPr>
          <w:rFonts w:ascii="Times New Roman" w:hAnsi="Times New Roman" w:cs="Times New Roman"/>
          <w:sz w:val="24"/>
          <w:szCs w:val="24"/>
        </w:rPr>
        <w:tab/>
        <w:t>Анализ наезда на пешехода;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Pr="00B01A9E">
        <w:rPr>
          <w:rFonts w:ascii="Times New Roman" w:hAnsi="Times New Roman" w:cs="Times New Roman"/>
          <w:sz w:val="24"/>
          <w:szCs w:val="24"/>
        </w:rPr>
        <w:tab/>
        <w:t>Точность моделирования ДТП и допустимость математических моделей ДТП в судебном процессе;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2.</w:t>
      </w:r>
      <w:r w:rsidRPr="00B01A9E">
        <w:rPr>
          <w:rFonts w:ascii="Times New Roman" w:hAnsi="Times New Roman" w:cs="Times New Roman"/>
          <w:sz w:val="24"/>
          <w:szCs w:val="24"/>
        </w:rPr>
        <w:tab/>
        <w:t>Возможность комплексных исследований экспертизы видеозаписи и автотехнической экспертизы;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2.1.</w:t>
      </w:r>
      <w:r w:rsidRPr="00B01A9E">
        <w:rPr>
          <w:rFonts w:ascii="Times New Roman" w:hAnsi="Times New Roman" w:cs="Times New Roman"/>
          <w:sz w:val="24"/>
          <w:szCs w:val="24"/>
        </w:rPr>
        <w:tab/>
        <w:t>Назначение и производство экспертиз видеозаписей ДТП, границы компетенции экспертов-</w:t>
      </w:r>
      <w:proofErr w:type="spellStart"/>
      <w:r w:rsidRPr="00B01A9E">
        <w:rPr>
          <w:rFonts w:ascii="Times New Roman" w:hAnsi="Times New Roman" w:cs="Times New Roman"/>
          <w:sz w:val="24"/>
          <w:szCs w:val="24"/>
        </w:rPr>
        <w:t>автотехников</w:t>
      </w:r>
      <w:proofErr w:type="spellEnd"/>
      <w:r w:rsidRPr="00B01A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1A9E">
        <w:rPr>
          <w:rFonts w:ascii="Times New Roman" w:hAnsi="Times New Roman" w:cs="Times New Roman"/>
          <w:sz w:val="24"/>
          <w:szCs w:val="24"/>
        </w:rPr>
        <w:t>видеотехников</w:t>
      </w:r>
      <w:proofErr w:type="spellEnd"/>
      <w:r w:rsidRPr="00B01A9E">
        <w:rPr>
          <w:rFonts w:ascii="Times New Roman" w:hAnsi="Times New Roman" w:cs="Times New Roman"/>
          <w:sz w:val="24"/>
          <w:szCs w:val="24"/>
        </w:rPr>
        <w:t>, приемы и инструменты работы с видеоизображением, оценка величины погрешностей полученных результатов;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2.2.</w:t>
      </w:r>
      <w:r w:rsidRPr="00B01A9E">
        <w:rPr>
          <w:rFonts w:ascii="Times New Roman" w:hAnsi="Times New Roman" w:cs="Times New Roman"/>
          <w:sz w:val="24"/>
          <w:szCs w:val="24"/>
        </w:rPr>
        <w:tab/>
        <w:t>Программные средства обработки и анализа видеозаписей и возможности их использования для решения задач исследования видеозаписи ДТП;</w:t>
      </w:r>
    </w:p>
    <w:p w:rsidR="00A559C6" w:rsidRPr="00B01A9E" w:rsidRDefault="00A559C6" w:rsidP="00A5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2.3.</w:t>
      </w:r>
      <w:r w:rsidRPr="00B01A9E">
        <w:rPr>
          <w:rFonts w:ascii="Times New Roman" w:hAnsi="Times New Roman" w:cs="Times New Roman"/>
          <w:sz w:val="24"/>
          <w:szCs w:val="24"/>
        </w:rPr>
        <w:tab/>
        <w:t>Моделирование ДТП с использованием результатов анализа видеозаписи и моделирование технической возможности водителя избежать ДТП.</w:t>
      </w:r>
    </w:p>
    <w:p w:rsidR="00A559C6" w:rsidRPr="00B01A9E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9C6" w:rsidRPr="00B01A9E" w:rsidRDefault="00A559C6" w:rsidP="00A55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A9E">
        <w:rPr>
          <w:rFonts w:ascii="Times New Roman" w:hAnsi="Times New Roman" w:cs="Times New Roman"/>
          <w:sz w:val="24"/>
          <w:szCs w:val="24"/>
        </w:rPr>
        <w:t>С 14:00 до 16:00</w:t>
      </w:r>
    </w:p>
    <w:p w:rsidR="00A559C6" w:rsidRPr="0044225E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25E">
        <w:rPr>
          <w:rFonts w:ascii="Times New Roman" w:hAnsi="Times New Roman" w:cs="Times New Roman"/>
          <w:b/>
          <w:sz w:val="24"/>
          <w:szCs w:val="24"/>
        </w:rPr>
        <w:t>"</w:t>
      </w:r>
      <w:r w:rsidRPr="00442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2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Товароведческая экспертиза товаров широкого потребления (одежда, обувь и т.п.). Особенности проведения химико-технологической экспертизы (исследование </w:t>
      </w:r>
      <w:proofErr w:type="gramStart"/>
      <w:r w:rsidRPr="0044225E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вопросов качества химчистки предметов одежды</w:t>
      </w:r>
      <w:proofErr w:type="gramEnd"/>
      <w:r w:rsidRPr="004422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т.п.)</w:t>
      </w:r>
      <w:r w:rsidRPr="0044225E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A559C6" w:rsidRPr="00B01A9E" w:rsidRDefault="00A559C6" w:rsidP="00A55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A9E">
        <w:rPr>
          <w:rFonts w:ascii="Times New Roman" w:hAnsi="Times New Roman" w:cs="Times New Roman"/>
          <w:sz w:val="24"/>
          <w:szCs w:val="24"/>
        </w:rPr>
        <w:t xml:space="preserve">(Видеоконференция состоится на платформе </w:t>
      </w:r>
      <w:r w:rsidRPr="0044225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01A9E">
        <w:rPr>
          <w:rFonts w:ascii="Times New Roman" w:hAnsi="Times New Roman" w:cs="Times New Roman"/>
          <w:b/>
          <w:sz w:val="24"/>
          <w:szCs w:val="24"/>
        </w:rPr>
        <w:t>)</w:t>
      </w:r>
    </w:p>
    <w:p w:rsidR="00A559C6" w:rsidRPr="00B01A9E" w:rsidRDefault="00A559C6" w:rsidP="00A559C6">
      <w:pPr>
        <w:pStyle w:val="a4"/>
        <w:rPr>
          <w:bCs/>
          <w:i/>
          <w:iCs/>
        </w:rPr>
      </w:pPr>
      <w:r w:rsidRPr="00B01A9E">
        <w:rPr>
          <w:b/>
        </w:rPr>
        <w:t xml:space="preserve">Ведущий </w:t>
      </w:r>
      <w:r w:rsidRPr="00B01A9E">
        <w:rPr>
          <w:i/>
        </w:rPr>
        <w:t xml:space="preserve">— </w:t>
      </w:r>
      <w:proofErr w:type="spellStart"/>
      <w:r w:rsidRPr="00B01A9E">
        <w:rPr>
          <w:bCs/>
          <w:i/>
          <w:iCs/>
        </w:rPr>
        <w:t>Голубина</w:t>
      </w:r>
      <w:proofErr w:type="spellEnd"/>
      <w:r w:rsidRPr="00B01A9E">
        <w:rPr>
          <w:bCs/>
          <w:i/>
          <w:iCs/>
        </w:rPr>
        <w:t xml:space="preserve"> Анастасия Анатольевна, судебный эксперт ЧЭУ «Городское учреждение судебной экспертизы»</w:t>
      </w:r>
    </w:p>
    <w:p w:rsidR="00A559C6" w:rsidRPr="00B01A9E" w:rsidRDefault="00A559C6" w:rsidP="00A559C6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A9E">
        <w:rPr>
          <w:rFonts w:ascii="Times New Roman" w:hAnsi="Times New Roman" w:cs="Times New Roman"/>
          <w:b/>
          <w:bCs/>
          <w:sz w:val="24"/>
          <w:szCs w:val="24"/>
        </w:rPr>
        <w:t>Программа семинара</w:t>
      </w:r>
    </w:p>
    <w:p w:rsidR="00A559C6" w:rsidRPr="00B01A9E" w:rsidRDefault="00A559C6" w:rsidP="00A55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>1. Что такое товароведческая экспертиза</w:t>
      </w:r>
    </w:p>
    <w:p w:rsidR="00A559C6" w:rsidRPr="00B01A9E" w:rsidRDefault="00A559C6" w:rsidP="00A55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 xml:space="preserve">2. Что такое химико-технологическая экспертиза </w:t>
      </w:r>
    </w:p>
    <w:p w:rsidR="00A559C6" w:rsidRPr="00B01A9E" w:rsidRDefault="00A559C6" w:rsidP="00A55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 xml:space="preserve">3. Основания для проведения досудебного товароведческого исследования </w:t>
      </w:r>
    </w:p>
    <w:p w:rsidR="00A559C6" w:rsidRPr="00B01A9E" w:rsidRDefault="00A559C6" w:rsidP="00A55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 xml:space="preserve">4. Основания для проведения досудебного химико-технологического исследования   </w:t>
      </w:r>
    </w:p>
    <w:p w:rsidR="00A559C6" w:rsidRPr="00B01A9E" w:rsidRDefault="00A559C6" w:rsidP="00A55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>5. Соответствие оказанной услуги (обработки на предприятия химчистки) нормативным актам. Проявление скрытых дефектов.</w:t>
      </w:r>
    </w:p>
    <w:p w:rsidR="00A559C6" w:rsidRPr="00B01A9E" w:rsidRDefault="00A559C6" w:rsidP="00A55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>6. Как организовать досудебную экспертизу</w:t>
      </w:r>
    </w:p>
    <w:p w:rsidR="00A559C6" w:rsidRPr="00B01A9E" w:rsidRDefault="00A559C6" w:rsidP="00A55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>7. Как проводят экспертизу в рамках судебного процесса</w:t>
      </w:r>
    </w:p>
    <w:p w:rsidR="00A559C6" w:rsidRPr="00B01A9E" w:rsidRDefault="00A559C6" w:rsidP="00A55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 xml:space="preserve">8. Сроки проведения досудебного исследования  </w:t>
      </w:r>
    </w:p>
    <w:p w:rsidR="00A559C6" w:rsidRPr="00B01A9E" w:rsidRDefault="00A559C6" w:rsidP="00A559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A9E">
        <w:rPr>
          <w:rFonts w:ascii="Times New Roman" w:eastAsia="Calibri" w:hAnsi="Times New Roman" w:cs="Times New Roman"/>
          <w:sz w:val="24"/>
          <w:szCs w:val="24"/>
        </w:rPr>
        <w:t>9. Примеры вопросов эксперту. Недостаток или дефект</w:t>
      </w:r>
    </w:p>
    <w:p w:rsidR="00A559C6" w:rsidRPr="00B01A9E" w:rsidRDefault="00A559C6" w:rsidP="00A559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59C6" w:rsidRPr="00B01A9E" w:rsidRDefault="00A559C6" w:rsidP="00A559C6">
      <w:pPr>
        <w:rPr>
          <w:rFonts w:ascii="Times New Roman" w:hAnsi="Times New Roman" w:cs="Times New Roman"/>
          <w:i/>
          <w:sz w:val="24"/>
          <w:szCs w:val="24"/>
        </w:rPr>
      </w:pPr>
    </w:p>
    <w:p w:rsidR="00A559C6" w:rsidRPr="00B01A9E" w:rsidRDefault="00A559C6" w:rsidP="00A559C6">
      <w:pPr>
        <w:rPr>
          <w:rFonts w:ascii="Times New Roman" w:hAnsi="Times New Roman" w:cs="Times New Roman"/>
          <w:i/>
          <w:sz w:val="24"/>
          <w:szCs w:val="24"/>
        </w:rPr>
      </w:pPr>
    </w:p>
    <w:p w:rsidR="00A559C6" w:rsidRPr="00B01A9E" w:rsidRDefault="00A559C6" w:rsidP="00A559C6">
      <w:pPr>
        <w:rPr>
          <w:rFonts w:ascii="Times New Roman" w:hAnsi="Times New Roman" w:cs="Times New Roman"/>
          <w:sz w:val="24"/>
          <w:szCs w:val="24"/>
        </w:rPr>
      </w:pPr>
    </w:p>
    <w:p w:rsidR="003443D0" w:rsidRDefault="003443D0">
      <w:bookmarkStart w:id="0" w:name="_GoBack"/>
      <w:bookmarkEnd w:id="0"/>
    </w:p>
    <w:sectPr w:rsidR="003443D0" w:rsidSect="004434A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027"/>
    <w:multiLevelType w:val="multilevel"/>
    <w:tmpl w:val="0D5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662E1"/>
    <w:multiLevelType w:val="multilevel"/>
    <w:tmpl w:val="39F662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D15C17"/>
    <w:multiLevelType w:val="hybridMultilevel"/>
    <w:tmpl w:val="4C26A316"/>
    <w:lvl w:ilvl="0" w:tplc="05DC14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C6"/>
    <w:rsid w:val="003443D0"/>
    <w:rsid w:val="00A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59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55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59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55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al.ru/users/23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2022-05-04T10:11:00Z</dcterms:created>
  <dcterms:modified xsi:type="dcterms:W3CDTF">2022-05-04T10:12:00Z</dcterms:modified>
</cp:coreProperties>
</file>