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:rsidR="003C6DC0" w:rsidRPr="000E5809" w:rsidRDefault="00F759D8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состоянию на 01.10</w:t>
      </w:r>
      <w:r w:rsidR="003C6DC0" w:rsidRPr="000E5809">
        <w:rPr>
          <w:color w:val="000000" w:themeColor="text1"/>
          <w:sz w:val="24"/>
          <w:szCs w:val="24"/>
        </w:rPr>
        <w:t>.2021г.</w:t>
      </w:r>
    </w:p>
    <w:p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E580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E580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Агабалаева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25.02.2019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Гульмира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00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Гурьянова Надежда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23.11.2012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Адвокатское бюро </w:t>
            </w:r>
            <w:proofErr w:type="gram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. Астрахани «Защита»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Дасаева София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:rsidTr="001F6856">
        <w:trPr>
          <w:trHeight w:val="85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Насир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Сулыма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(Широкова) Наталья Евгеньевна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19.12.2016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29.11.2016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color w:val="000000" w:themeColor="text1"/>
                <w:sz w:val="24"/>
                <w:szCs w:val="24"/>
              </w:rPr>
              <w:t>Тимошева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30/1026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26.06.2019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10.06.2019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ED104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Кипнис (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Харченко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Гульнара</w:t>
            </w:r>
            <w:proofErr w:type="spellEnd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15.07.2015</w:t>
            </w:r>
          </w:p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09.07.2015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421C64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F759D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23.10.2019 г. с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23.10.2019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Астраханская областная 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Селивановская Елена Викторовна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20.12.2019 с 20.12.2019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Блажкова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21.08.2020 с 21.08.2020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Веселовская Ольга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03.06.2011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20.11.2020 с 20.11.2020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Адвокатское бюро </w:t>
            </w:r>
            <w:proofErr w:type="gram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. Астрахани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Гречухина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18.12.2020 с 18.12.2020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Ерсариева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Адия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Шамуратовна</w:t>
            </w:r>
            <w:proofErr w:type="spellEnd"/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30.01.19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:rsidTr="005D2865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Русланова Диляра Руслановна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30/1152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23.10.2019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</w:tcPr>
          <w:p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D2865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421C64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Юршина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15.12.2017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23.04.2021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BF78CC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D2865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F759D8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Угрюмова Клара Викторовна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23.04.2021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65" w:rsidRPr="000E5809" w:rsidRDefault="005D2865" w:rsidP="005D2865">
            <w:pPr>
              <w:spacing w:after="0" w:line="100" w:lineRule="atLeast"/>
              <w:jc w:val="center"/>
              <w:rPr>
                <w:rStyle w:val="a8"/>
                <w:rFonts w:eastAsia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  <w:t>Коллегия адвокатов Астраханской области «Юг»</w:t>
            </w:r>
          </w:p>
        </w:tc>
      </w:tr>
      <w:tr w:rsidR="000B123F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F759D8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Котельникова Ольга Валерьевна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30.10.2013 25.06.2021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От 25.06.2021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3F" w:rsidRPr="000E5809" w:rsidRDefault="000B123F" w:rsidP="000B123F">
            <w:pPr>
              <w:spacing w:after="0" w:line="100" w:lineRule="atLeast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D104E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Ермолаева Оксана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</w:rPr>
              <w:t>Олхузуровна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ED104E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23.07.2021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4E" w:rsidRPr="000E5809" w:rsidRDefault="00BF78C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0E5809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Беркалиева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Гульаим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Шамиковна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30/1017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0E5809" w:rsidRPr="000E5809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6810D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F759D8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4828FB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Дрюкова</w:t>
            </w:r>
            <w:proofErr w:type="spellEnd"/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 xml:space="preserve"> Светлана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6810DE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6810DE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6810DE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09" w:rsidRPr="000E5809" w:rsidRDefault="000E5809" w:rsidP="006810D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C6DC0" w:rsidRPr="000E5809" w:rsidSect="0075241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2298"/>
    <w:rsid w:val="00041C6F"/>
    <w:rsid w:val="00072298"/>
    <w:rsid w:val="000B123F"/>
    <w:rsid w:val="000E5809"/>
    <w:rsid w:val="001F6856"/>
    <w:rsid w:val="00345F4A"/>
    <w:rsid w:val="003C6DC0"/>
    <w:rsid w:val="00421C64"/>
    <w:rsid w:val="004828FB"/>
    <w:rsid w:val="005D2865"/>
    <w:rsid w:val="00752413"/>
    <w:rsid w:val="00B1655C"/>
    <w:rsid w:val="00BF78CC"/>
    <w:rsid w:val="00E67D50"/>
    <w:rsid w:val="00ED104E"/>
    <w:rsid w:val="00F759D8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1</cp:lastModifiedBy>
  <cp:revision>2</cp:revision>
  <cp:lastPrinted>2012-06-06T04:30:00Z</cp:lastPrinted>
  <dcterms:created xsi:type="dcterms:W3CDTF">2021-10-05T17:55:00Z</dcterms:created>
  <dcterms:modified xsi:type="dcterms:W3CDTF">2021-10-05T17:55:00Z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